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B6" w:rsidRPr="00CA10F5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 xml:space="preserve">ROZEZNANIE RYNKU </w:t>
      </w:r>
    </w:p>
    <w:p w:rsidR="00257E9B" w:rsidRPr="00CA10F5" w:rsidRDefault="00ED0BB6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>w</w:t>
      </w:r>
      <w:r w:rsidR="00257E9B" w:rsidRPr="00CA10F5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 xml:space="preserve"> związku z realizacją projektu </w:t>
      </w:r>
    </w:p>
    <w:p w:rsidR="00257E9B" w:rsidRPr="00CA10F5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>„</w:t>
      </w:r>
      <w:r w:rsidRPr="00CA10F5">
        <w:rPr>
          <w:rFonts w:ascii="Garamond" w:eastAsia="Times New Roman" w:hAnsi="Garamond" w:cs="Times New Roman"/>
          <w:b/>
          <w:bCs/>
          <w:smallCaps/>
          <w:kern w:val="36"/>
          <w:sz w:val="39"/>
          <w:szCs w:val="39"/>
          <w:lang w:eastAsia="pl-PL"/>
        </w:rPr>
        <w:t>Aktywna integracja i praca szansą na sukces</w:t>
      </w:r>
      <w:r w:rsidRPr="00CA10F5"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  <w:t>”</w:t>
      </w:r>
    </w:p>
    <w:p w:rsidR="00257E9B" w:rsidRPr="00CA10F5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9"/>
          <w:szCs w:val="39"/>
          <w:lang w:eastAsia="pl-PL"/>
        </w:rPr>
      </w:pPr>
    </w:p>
    <w:p w:rsidR="00257E9B" w:rsidRPr="00CA10F5" w:rsidRDefault="00257E9B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Białystok, 0</w:t>
      </w:r>
      <w:r w:rsidR="00CA10F5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-01-201</w:t>
      </w:r>
      <w:r w:rsidR="00CA10F5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CA10F5" w:rsidRDefault="00CA10F5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Stowarzyszenie </w:t>
      </w:r>
      <w:proofErr w:type="spellStart"/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Europartner</w:t>
      </w:r>
      <w:proofErr w:type="spellEnd"/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Akademicki Klub Integracji Europejskiej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Warszawska 44/1 </w:t>
      </w:r>
      <w:proofErr w:type="spellStart"/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IIIp</w:t>
      </w:r>
      <w:proofErr w:type="spellEnd"/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15-077 Białystok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NIP: 9661737736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Regon: 052237368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KRS: 0000206867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257E9B" w:rsidRPr="00CA10F5" w:rsidRDefault="00257E9B" w:rsidP="00CA10F5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„Aktywna integracja i praca szansą na sukces”</w:t>
      </w:r>
    </w:p>
    <w:p w:rsidR="00257E9B" w:rsidRPr="00CA10F5" w:rsidRDefault="00257E9B" w:rsidP="00257E9B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nr: RPPD.07.01.00-20-0170/17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RPPD.07.01.00-IZ.00-20-002/17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Miejsce publikacji ogłoszenia: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strona internetowa Zamawiającego: europartner-akie.pl,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Stowarzyszenie </w:t>
      </w:r>
      <w:proofErr w:type="spellStart"/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Europartner</w:t>
      </w:r>
      <w:proofErr w:type="spellEnd"/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Akademicki Klub Integracji Europejskiej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ul. Warszawska 44/1 (III piętro)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15-077 Białystok</w:t>
      </w:r>
    </w:p>
    <w:p w:rsidR="00257E9B" w:rsidRPr="00402B00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spellStart"/>
      <w:r w:rsidRPr="00402B00">
        <w:rPr>
          <w:rFonts w:ascii="Garamond" w:eastAsia="Times New Roman" w:hAnsi="Garamond" w:cs="Times New Roman"/>
          <w:sz w:val="24"/>
          <w:szCs w:val="24"/>
          <w:lang w:eastAsia="pl-PL"/>
        </w:rPr>
        <w:t>tel</w:t>
      </w:r>
      <w:proofErr w:type="spellEnd"/>
      <w:r w:rsidRPr="00402B00">
        <w:rPr>
          <w:rFonts w:ascii="Garamond" w:eastAsia="Times New Roman" w:hAnsi="Garamond" w:cs="Times New Roman"/>
          <w:sz w:val="24"/>
          <w:szCs w:val="24"/>
          <w:lang w:eastAsia="pl-PL"/>
        </w:rPr>
        <w:t>/fax: 85 732 02 58</w:t>
      </w:r>
    </w:p>
    <w:p w:rsidR="00257E9B" w:rsidRPr="00402B00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val="pt-PT" w:eastAsia="pl-PL"/>
        </w:rPr>
        <w:t>adres e-mail: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begin"/>
      </w:r>
      <w:r w:rsidRPr="00402B00">
        <w:rPr>
          <w:rFonts w:ascii="Garamond" w:eastAsia="Times New Roman" w:hAnsi="Garamond" w:cs="Times New Roman"/>
          <w:sz w:val="24"/>
          <w:szCs w:val="24"/>
          <w:lang w:eastAsia="pl-PL"/>
        </w:rPr>
        <w:instrText xml:space="preserve"> HYPERLINK "mailto:biuro.europartner@gmail.com" </w:instrTex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separate"/>
      </w:r>
      <w:r w:rsidRPr="00402B00">
        <w:rPr>
          <w:rFonts w:ascii="Garamond" w:eastAsia="Times New Roman" w:hAnsi="Garamond" w:cs="Times New Roman"/>
          <w:sz w:val="24"/>
          <w:szCs w:val="24"/>
          <w:lang w:eastAsia="pl-PL"/>
        </w:rPr>
        <w:t>biuro.europartner@gmail.com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fldChar w:fldCharType="end"/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val="pt-PT" w:eastAsia="pl-PL"/>
        </w:rPr>
        <w:t>NIP: 9661737736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val="pt-PT" w:eastAsia="pl-PL"/>
        </w:rPr>
        <w:t>Regon: 052237368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val="pt-PT" w:eastAsia="pl-PL"/>
        </w:rPr>
        <w:t>KRS: 0000206867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val="pt-PT"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Postepowanie jest prowadzone zgodnie z </w:t>
      </w:r>
      <w:r w:rsidR="00607F6F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procedurą 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Rozeznani</w:t>
      </w:r>
      <w:r w:rsidR="00607F6F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Rynku, określoną w Wytycznych w zakresie kwalifikowalności wydatków w ramach Europejskiego Funduszu Rozwoju Regionalnego, Europejskiego Funduszu Społecznego oraz Funduszu Spójności na lata 2014-2020 o znaku  MR/H 2014-2020/23(3)/07/2017 z dnia 19.07.2017 r.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zamówienia jest przygotowanie i realizacja niżej wymienionej usługi w ramach projektu „Aktywna integracja i praca szansą na sukces” obejmującego </w:t>
      </w:r>
      <w:r w:rsidR="00607F6F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ndywidualne </w:t>
      </w:r>
      <w:r w:rsidR="00607F6F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k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onsultacje z </w:t>
      </w:r>
      <w:r w:rsidR="00607F6F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sychologiem oraz przekazanie dokumentacji związanej z wykonaniem zamówienia:</w:t>
      </w:r>
    </w:p>
    <w:p w:rsidR="00257E9B" w:rsidRPr="00CA10F5" w:rsidRDefault="00257E9B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INDYWIDULANE KONSULTACJE Z PSYCHOLOGIEM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: spotkania mające na celu stworzenie dla każdego uczestnika projektu indywidualnego planu działania. Tematyka spotkań będzie ustalona indywidulane dla każdego uczestnika projektu.</w:t>
      </w:r>
    </w:p>
    <w:p w:rsidR="00022F30" w:rsidRPr="00CA10F5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</w:p>
    <w:p w:rsidR="00022F30" w:rsidRPr="00CA10F5" w:rsidRDefault="00022F30" w:rsidP="00022F30">
      <w:pPr>
        <w:contextualSpacing/>
        <w:rPr>
          <w:rFonts w:ascii="Garamond" w:hAnsi="Garamond" w:cs="Aparajita"/>
          <w:sz w:val="24"/>
          <w:szCs w:val="24"/>
        </w:rPr>
      </w:pPr>
      <w:r w:rsidRPr="00CA10F5">
        <w:rPr>
          <w:rFonts w:ascii="Garamond" w:hAnsi="Garamond" w:cs="Aparajita"/>
          <w:sz w:val="24"/>
          <w:szCs w:val="24"/>
        </w:rPr>
        <w:t xml:space="preserve">W związku z możliwością pokrycia się terminów konsultacji w ramach poszczególnych zadań i dużą liczbą godzin określonych spotkań, Zamówienie podzielone jest na części, na konkretne </w:t>
      </w:r>
      <w:r w:rsidRPr="00CA10F5">
        <w:rPr>
          <w:rFonts w:ascii="Garamond" w:hAnsi="Garamond" w:cs="Aparajita"/>
          <w:sz w:val="24"/>
          <w:szCs w:val="24"/>
        </w:rPr>
        <w:lastRenderedPageBreak/>
        <w:t xml:space="preserve">zadania, w związku z czym Wykonawcy mogą złożyć ofertę na wszystkie, bądź wybrane części niniejszego </w:t>
      </w:r>
      <w:r w:rsidR="00402B00">
        <w:rPr>
          <w:rFonts w:ascii="Garamond" w:hAnsi="Garamond" w:cs="Aparajita"/>
          <w:sz w:val="24"/>
          <w:szCs w:val="24"/>
        </w:rPr>
        <w:t>zamówienia</w:t>
      </w:r>
      <w:r w:rsidRPr="00CA10F5">
        <w:rPr>
          <w:rFonts w:ascii="Garamond" w:hAnsi="Garamond" w:cs="Aparajita"/>
          <w:sz w:val="24"/>
          <w:szCs w:val="24"/>
        </w:rPr>
        <w:t>.</w:t>
      </w:r>
    </w:p>
    <w:p w:rsidR="00022F30" w:rsidRPr="00CA10F5" w:rsidRDefault="00022F30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6151E" w:rsidRPr="00CA10F5" w:rsidRDefault="00257E9B" w:rsidP="0016151E">
      <w:pPr>
        <w:pStyle w:val="Akapitzlist"/>
        <w:numPr>
          <w:ilvl w:val="0"/>
          <w:numId w:val="4"/>
        </w:num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Wymiar godzinowy:</w:t>
      </w:r>
      <w:r w:rsidR="0016151E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3E7102" w:rsidP="00257E9B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 Zamówienia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Zadanie 1- </w:t>
      </w:r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Indywidualna Ścieżka Reintegracji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cz.1 – 2h/1 uczestnik projektu</w:t>
      </w:r>
      <w:r w:rsidR="00CF2F73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, łącznie 120 godzin</w:t>
      </w:r>
    </w:p>
    <w:p w:rsidR="00257E9B" w:rsidRPr="00CA10F5" w:rsidRDefault="003E7102" w:rsidP="00257E9B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 Zamówienia: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Zadanie 2 – Reintegracja </w:t>
      </w:r>
      <w:r w:rsidR="00ED0BB6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ndywidulana – </w:t>
      </w:r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h/1 uczestnika projektu</w:t>
      </w:r>
      <w:r w:rsidR="00CF2F73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, łącznie 300 godzin</w:t>
      </w:r>
    </w:p>
    <w:p w:rsidR="00257E9B" w:rsidRDefault="003E7102" w:rsidP="00257E9B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III Zamówienia: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Zadanie </w:t>
      </w:r>
      <w:r w:rsidR="002C7DD6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Indywidualna </w:t>
      </w:r>
      <w:bookmarkStart w:id="0" w:name="_GoBack"/>
      <w:bookmarkEnd w:id="0"/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Ścieżka Reintegracji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cz.2 - 2h/1 uczestnik projektu</w:t>
      </w:r>
      <w:r w:rsidR="00CF2F73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, łącznie 120 godzin</w:t>
      </w:r>
    </w:p>
    <w:p w:rsidR="00CA10F5" w:rsidRPr="00CA10F5" w:rsidRDefault="00CA10F5" w:rsidP="00257E9B">
      <w:pPr>
        <w:shd w:val="clear" w:color="auto" w:fill="FFFFFF"/>
        <w:spacing w:before="100"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Default="00257E9B" w:rsidP="00257E9B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CA10F5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Wymagania kwalifikacyjne wobec Wykonawcy: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osoba, która posiada minimum dwuletnie doświadczenie w realizacji indywidulanych spotkań z psychologiem, posiada umiejętności interpersonalne.</w:t>
      </w:r>
    </w:p>
    <w:p w:rsidR="00CA10F5" w:rsidRPr="00CA10F5" w:rsidRDefault="00CA10F5" w:rsidP="00257E9B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CA10F5" w:rsidRDefault="00257E9B" w:rsidP="00CA10F5">
      <w:pPr>
        <w:shd w:val="clear" w:color="auto" w:fill="FFFFFF"/>
        <w:spacing w:before="100" w:after="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="00CA10F5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CA10F5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Uczestnicy Projektu: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0 osób (2</w:t>
      </w:r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kobiety, </w:t>
      </w:r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31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mężczyzn) zagrożony</w:t>
      </w:r>
      <w:r w:rsidR="00607F6F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ch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ubóstwem lub wykluczeniem społecznym, zamieszkujące powiat </w:t>
      </w:r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augustowski, kolneński, moniecki, grajewski, łomżyński lub zambrowski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257E9B" w:rsidRPr="00CA10F5" w:rsidRDefault="00257E9B" w:rsidP="00CA10F5">
      <w:pPr>
        <w:shd w:val="clear" w:color="auto" w:fill="FFFFFF"/>
        <w:spacing w:after="0" w:line="240" w:lineRule="auto"/>
        <w:ind w:left="6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1"/>
          <w:szCs w:val="21"/>
          <w:lang w:eastAsia="pl-PL"/>
        </w:rPr>
        <w:t> CPV 80000000-4 - Usługi edukacyjne i szkoleniowe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257E9B" w:rsidRPr="00CA10F5" w:rsidRDefault="00257E9B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Teren powiatów </w:t>
      </w:r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augustowskiego, kolneńskiego, monieckiego, grajewskiego, łomżyńskiego lub zambrowskiego</w:t>
      </w:r>
    </w:p>
    <w:p w:rsidR="00257E9B" w:rsidRPr="00CA10F5" w:rsidRDefault="00257E9B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3E7102" w:rsidRPr="00CA10F5" w:rsidRDefault="003E7102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 Zamówienia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: I-X.2018</w:t>
      </w:r>
    </w:p>
    <w:p w:rsidR="003E7102" w:rsidRPr="00CA10F5" w:rsidRDefault="003E7102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Część II Zamówienia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: II-VII.2018</w:t>
      </w:r>
    </w:p>
    <w:p w:rsidR="003E7102" w:rsidRPr="00CA10F5" w:rsidRDefault="003E7102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sz w:val="24"/>
          <w:szCs w:val="24"/>
          <w:lang w:eastAsia="pl-PL"/>
        </w:rPr>
        <w:t>Cześć III Zamówienia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: III-IX.2018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</w:t>
      </w:r>
      <w:r w:rsidRPr="00CA10F5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– określone dla każdego elementu zamówienia, przy czym wybrany Wykonawca musi spełniać minimum jeden z wymogów dla każdego elementu zamówienia.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-28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257E9B" w:rsidRPr="00CA10F5" w:rsidRDefault="00257E9B" w:rsidP="00CA10F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 realizację zamówienia mogą ubiegać się osoby fizyczne prowadzące działalność gospodarczą lub osoby prawne, dysponujące personelem o niżej określonych kwalifikacjach: </w:t>
      </w:r>
    </w:p>
    <w:p w:rsidR="00257E9B" w:rsidRPr="00CA10F5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1. Powiązanie z Zamawiającym </w:t>
      </w:r>
      <w:r w:rsidRPr="00CA10F5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warunek konieczny – </w:t>
      </w:r>
      <w:r w:rsidRPr="00CA10F5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brak powiązania z Zamawiającym</w:t>
      </w:r>
      <w:r w:rsidRPr="00CA10F5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="005E6B20"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57E9B" w:rsidRPr="00CA10F5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  Dostępność czasowa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umową, co oznacza dostępność usług psychologa w czasie nie dłuższym niż 2 dni od zgłoszenia zapotrzebowania przez Zamawiającego na usługę i rozpoczęcie jej świadczenia. Dostępność czasowa weryfikowana będzie na podstawie informacji deklarowanych w Załączniku nr 3. Miesięczna możliwość zaangażowania czasowego w realizację zamówienia</w:t>
      </w:r>
      <w:r w:rsidR="005E6B2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 umowy realizowanej przez osobę fizyczną na podstawie umowy cywilno-prawnej,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. Ten warunek weryfikowany będzie na podstawie oświadczenia zawartego w załączniku nr 3.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="00ED0BB6"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 wyższe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257E9B" w:rsidRPr="00CA10F5" w:rsidRDefault="00257E9B" w:rsidP="00ED0BB6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1134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tym wypadku zgoda Zamawiającego. Zamawiający zweryfikuje życiorys i kwalifikacje nowych osób przedstawianych przez przedsiębiorcę).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257E9B" w:rsidRPr="00CA10F5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="00ED0BB6"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realizacji zamówienia:</w:t>
      </w:r>
    </w:p>
    <w:p w:rsidR="00257E9B" w:rsidRPr="00CA10F5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Minimum 2 letnim doświadczeniu w pracy jako psycholog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Powyżej wymienione wymagania w stosunku do doświadczenia Oferenta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Wskazane w nim informacje powinny być zgodne z danymi zawartymi w referencjami.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6.2. Wykaz oświadczeń lub dokumentów, jakie mają dostarczyć wykonawcy w celu potwierdzenia spełniania warunków udziału w postępowaniu oraz wykazania braku podstaw do wykluczenia z postępowania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</w:t>
      </w:r>
      <w:r w:rsidR="00022F3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22F30" w:rsidRPr="00CA10F5" w:rsidRDefault="00022F30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022F30" w:rsidRPr="00CA10F5" w:rsidRDefault="00022F30" w:rsidP="00022F30">
      <w:pPr>
        <w:pStyle w:val="Akapitzlist"/>
        <w:shd w:val="clear" w:color="auto" w:fill="FFFFFF"/>
        <w:spacing w:before="240" w:after="150" w:line="240" w:lineRule="auto"/>
        <w:ind w:left="58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CA10F5" w:rsidRDefault="00257E9B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oświadczenie dotyczące braku powiązań osobowych lub kapitałowych – sporządzone według wzoru stanowiącego załącznik nr 2 do rozeznania rynku;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wykaz wykonanych usług – weryfikujące minimum 2 letnie doświadczenie zawodowe. W celu udokumentowania spełnienia niniejszego warunku należy złożyć oświadczenie o spełnieniu warunków udziału w postępowaniu, zgodnie z Załącznikiem nr 3, a także wskazać dorobek zawodowy lub/i listę poparte stosownymi dokumentami, przedstawić CV (ze zgodą na przetwarzanie danych osobowych i własnoręcznym podpisem), udostępnić kopię dokumentów potwierdzających wykształcenie (dyplomy ukończenia studiów, dyplomy ze szkoleń, certyfikaty);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Załącznik nr 4 do rozeznania rynku,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Oświadczenie o spełnieniu warunków udziału w postępowaniu według wzoru stanowiącego Załącznik nr 5 do rozeznania rynku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567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oferent jest przedsiębiorcą aktualny na dzień składania oferty wydruk z CEIDG lub KRS.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posiadaniu co najmniej 10% udziałów lub akcji,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d)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razie wątpliwości co do informacji zawartych w ofercie, Zamawiający wystąpi z żądaniem ich wyjaśnienia. Udzielone wyjaśnienia nie mogą powodować zmiany złożonej oferty.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257E9B" w:rsidRPr="00CA10F5" w:rsidRDefault="00257E9B" w:rsidP="0025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oceny ofert: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Cena brutto – 100 %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Cena brutto za 1 godzinę zegarową zajęć (C) - 100% - oferta najkorzystniejsza cenowo (najtańsza) otrzyma 100 pkt. Ilość punktów dla każdej ocenianej oferty w kryterium zostanie wyliczona według wzoru.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C=(</w:t>
      </w:r>
      <w:proofErr w:type="spellStart"/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CA10F5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proofErr w:type="spellStart"/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CA10F5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CA10F5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)x 100 pkt.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Gdzie: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r w:rsidRPr="00CA10F5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CA10F5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CA10F5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 uzyskania przez dwóch oferentów takiej samej ilości punktów, wybrany zostanie oferent z większą liczbą godzin przeprowadzonych szkoleń, a jeśli nadal nie będzie możliwy wybór oferenta, zamawiający zastrzega sobie prawo do przeprowadzenia negocjacji z oferentami, zajmującymi najwyższe miejsce w liście rankingowej.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b.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oferta powinna zawierać cenę za 1 godzinę indywidualnego spotkania z psychologiem podaną w polskich złotych (PLN) w kwocie brutto, tzn. powinna zawierać podatek VAT;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257E9B" w:rsidRPr="00CA10F5" w:rsidRDefault="00022F30" w:rsidP="00CA10F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Mnich</w:t>
      </w:r>
      <w:r w:rsidR="00257E9B"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, email: </w:t>
      </w:r>
      <w:hyperlink r:id="rId8" w:history="1">
        <w:r w:rsidRPr="00CA10F5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9.4. </w:t>
      </w:r>
      <w:r w:rsidR="00022F3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 częściowych.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9.5 </w:t>
      </w:r>
      <w:r w:rsidR="00022F30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Wykonawca może złożyć jedną ofertę w ramach każdej z części Zamówienia (tylko z jedną ostateczną ceną); złożenie przez Wykonawcę więcej niż jednej oferty w ramach jednej części Zamówienia lub oferty zawierającej rozwiązania alternatywne lub wariantowe (w tym tzw. oferty wariantowej)- spowoduje odrzucenie ofert złożonych przez tego Wykonawcę.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257E9B" w:rsidRPr="00CA10F5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9.8.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Żądania szczegółowych informacji i wyjaśnień od oferentów na każdym etapie zamówienia,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trakcie realizacji zamówienia Zamawiający uprawniony jest do wykonywania czynności kontrolnych wobec Wykonawcy odnośnie spełnienia przez Wykonawcę lub podwykonawcę wymogu zatrudnienia na podstawie umowy o pracę osób wykonujących wskazane w pkt. III czynności. Zamawiający uprawniony jest w szczególności do: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e)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przeprowadzania kontroli na miejscu wykonywania świadczenia,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f)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Unieważnienia postepowania na każdym jego etapie bez podania przyczyny,  a także do pozostawienia postepowania bez wyboru oferty,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g)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Odrzucenia oferty z rażąco niską ceną,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h)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Odrzucenia ofert, których wartość przekroczy kwotę możliwą do zakontraktowania określoną we wniosku o dofinansowanie projektu (kwota wartości zamówienia).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9.9.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 uzasadnionych wątpliwości co do przestrzegania prawa pracy przez Wykonawcę, Zamawiający może zwrócić się o przeprowadzenie kontroli przez Państwową Inspekcję Pracy.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9.10.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zamówień uzupełniających.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9.11.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Zamawiający </w:t>
      </w:r>
      <w:r w:rsidR="003E7102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dopuszcza możliwość skł</w:t>
      </w:r>
      <w:r w:rsidR="00CF2F73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adania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ofert częściowych.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9.12.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Zamawiający dopuszcza możliwość składania oferty w konsorcjum.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ind w:left="36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poczty elektronicznej na adres:</w:t>
      </w:r>
      <w:r w:rsidR="00ED0BB6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hyperlink r:id="rId9" w:history="1">
        <w:r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>biuro.europartner@gmail.com</w:t>
        </w:r>
      </w:hyperlink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, faksem na nr: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85 732 02 58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,  poczty, kuriera lub też dostarczona osobiście na adres: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Stowarzyszenie </w:t>
      </w:r>
      <w:proofErr w:type="spellStart"/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Europartner</w:t>
      </w:r>
      <w:proofErr w:type="spellEnd"/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AKIE, ul. Warszawska 44/1 (III piętro) 15-077 Białystok,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w terminie od dnia </w:t>
      </w:r>
      <w:r w:rsidR="00CA10F5" w:rsidRPr="00CA10F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08.01.2018</w:t>
      </w:r>
      <w:r w:rsidR="00711FBB" w:rsidRPr="00CA10F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dnia </w:t>
      </w:r>
      <w:r w:rsidR="00CA10F5" w:rsidRPr="00CA10F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19.01.2018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11:00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 informacje można uzyskać pod nr tel. 85 732 02 58 od poniedziałku do piątku w godz. 0</w:t>
      </w:r>
      <w:r w:rsidR="00711FB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257E9B" w:rsidRPr="00CA10F5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257E9B" w:rsidRPr="00CA10F5" w:rsidRDefault="00CA10F5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Krzysztof Mnich</w:t>
      </w:r>
      <w:r w:rsidR="00257E9B" w:rsidRPr="00CA10F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 e-mail: </w:t>
      </w:r>
      <w:hyperlink r:id="rId10" w:history="1">
        <w:r w:rsidRPr="00CA10F5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257E9B" w:rsidRPr="00CA10F5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11.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13.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Informacje o wyborze najkorzystniejszej oferty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O wyborze najkorzystniejszej oferty Zamawiający powiadomi niezwłocznie wszystkich Oferentów, których Oferty zostały złożone w terminie i nie zostały wykluczone z postępowania.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Jeżeli Oferent, którego oferta została wybrana, uchyli się od podpisania umowy, Zamawiający może wybrać kolejną ofertę spośród złożonych ofert.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14.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Zmiany w umowie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1"/>
          <w:szCs w:val="21"/>
          <w:lang w:eastAsia="pl-PL"/>
        </w:rPr>
        <w:t>1.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chyba że Zamawiający przewidział możliwość dokonania takiej zmiany w rozeznania rynku oraz określił warunki takiej zmiany.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709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1"/>
          <w:szCs w:val="21"/>
          <w:lang w:eastAsia="pl-PL"/>
        </w:rPr>
        <w:t>2.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Zmiany umowy mogą nastąpić w następujących przypadkach: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zaistnienia omyłki pisarskiej,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zmiany danych teleadresowych,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zaistnienia siły wyższej (np. powódź, pożar, zamieszki, strajki, ataki terrorystyczne, przerwy w dostawie energii elektrycznej) mającej wpływ na realizację umowy,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1134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dopuszcza się możliwość zmiany terminu indywidualnego spotkania z psychologiem składającego się na przedmiot umowy z następujących przyczyn: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jeżeli w wyniku przeprowadzonej rekrutacji do udziału w projektu nie zostanie zakwalifikowana odpowiednia liczba uczestników spełniających kryteria stawiane na etapie procesu rekrutacji,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jeżeli ze względu na wypadek losowy nie będzie możliwe przeprowadzenie indywidualnego spotkania z psychologiem (w szczególności: choroba psychologa, siła wyższa),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184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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jeżeli Zamawiający w dniu wykonania usługi nie będzie posiadał niezbędnych zezwoleń, umów, akredytacji.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1"/>
          <w:szCs w:val="21"/>
          <w:lang w:eastAsia="pl-PL"/>
        </w:rPr>
        <w:t>3.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1"/>
          <w:szCs w:val="21"/>
          <w:lang w:eastAsia="pl-PL"/>
        </w:rPr>
        <w:t>4.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Wszelkie zmiany do umowy wymagają formy pisemnego aneksu, potwierdzonego podpisami przez obie strony.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1"/>
          <w:szCs w:val="21"/>
          <w:lang w:eastAsia="pl-PL"/>
        </w:rPr>
        <w:t>5.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 rozwiązania umowy bez zachowania okresu wypowiedzenia w przypadku braku decyzji o dofinansowaniu lub wstrzymaniu dofinansowania projektu.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CA10F5" w:rsidRDefault="00257E9B" w:rsidP="00CA10F5">
      <w:pPr>
        <w:shd w:val="clear" w:color="auto" w:fill="FFFFFF"/>
        <w:spacing w:after="0" w:line="48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15.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257E9B" w:rsidRPr="00CA10F5" w:rsidRDefault="00257E9B" w:rsidP="00ED0BB6">
      <w:pPr>
        <w:shd w:val="clear" w:color="auto" w:fill="FFFFFF"/>
        <w:spacing w:after="0" w:line="240" w:lineRule="auto"/>
        <w:ind w:left="127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cywilnoprawnego, samozatrudnienia oraz innych form zaangażowania – uwzględnia czas faktycznie przepracowany, w tym czas zaangażowania w ramach własnej działalności gospodarczej poza projektami (o ile dotyczy) – w przypadku zatrudnienia w innych projektach finansowanych z funduszy unijnych wykonawca będzie składać godzinową ewidencję czasu pracy dotyczącą wszystkich projektów.</w:t>
      </w:r>
    </w:p>
    <w:p w:rsidR="00257E9B" w:rsidRPr="00CA10F5" w:rsidRDefault="00257E9B" w:rsidP="00257E9B">
      <w:pPr>
        <w:shd w:val="clear" w:color="auto" w:fill="FFFFFF"/>
        <w:spacing w:after="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Wykonanie zadań przez Wykonawcę jest potwierdzone protokołem sporządzonym przez tę osobę, wskazującym prawidłowe wykonanie zadań, liczbę oraz ewidencję godzin w danym miesiącu kalendarzowym poświęconych na wykonanie zadań w projekcie.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10F5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Wykaz załączników:</w:t>
      </w:r>
    </w:p>
    <w:p w:rsidR="00257E9B" w:rsidRPr="00CA10F5" w:rsidRDefault="005C153C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hyperlink r:id="rId11" w:history="1">
        <w:r w:rsidR="00257E9B"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>1.</w:t>
        </w:r>
        <w:r w:rsidR="00257E9B" w:rsidRPr="00CA10F5">
          <w:rPr>
            <w:rFonts w:ascii="Garamond" w:eastAsia="Times New Roman" w:hAnsi="Garamond" w:cs="Times New Roman"/>
            <w:sz w:val="14"/>
            <w:szCs w:val="14"/>
            <w:lang w:eastAsia="pl-PL"/>
          </w:rPr>
          <w:t>      </w:t>
        </w:r>
        <w:r w:rsidR="003E7102" w:rsidRPr="00CA10F5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F</w:t>
        </w:r>
        <w:r w:rsidR="00257E9B" w:rsidRPr="00CA10F5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ormularz ofertowy</w:t>
        </w:r>
        <w:r w:rsidR="003E7102" w:rsidRPr="00CA10F5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 xml:space="preserve"> </w:t>
        </w:r>
        <w:r w:rsidR="00257E9B"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>– Załącznik nr 1</w:t>
        </w:r>
      </w:hyperlink>
    </w:p>
    <w:p w:rsidR="00257E9B" w:rsidRPr="00CA10F5" w:rsidRDefault="005C153C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hyperlink r:id="rId12" w:history="1">
        <w:r w:rsidR="00257E9B"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>2.</w:t>
        </w:r>
      </w:hyperlink>
      <w:hyperlink r:id="rId13" w:history="1">
        <w:r w:rsidR="00257E9B" w:rsidRPr="00CA10F5">
          <w:rPr>
            <w:rFonts w:ascii="Garamond" w:eastAsia="Times New Roman" w:hAnsi="Garamond" w:cs="Times New Roman"/>
            <w:sz w:val="14"/>
            <w:szCs w:val="14"/>
            <w:lang w:eastAsia="pl-PL"/>
          </w:rPr>
          <w:t>     </w:t>
        </w:r>
      </w:hyperlink>
      <w:r w:rsidR="00257E9B"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hyperlink r:id="rId14" w:history="1">
        <w:r w:rsidR="00257E9B" w:rsidRPr="00CA10F5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Oświadczenie o spełnianiu warunków udziału w postępowaniu oraz braku podstaw do wykluczenia z postępowania</w:t>
        </w:r>
      </w:hyperlink>
      <w:hyperlink r:id="rId15" w:history="1">
        <w:r w:rsidR="00257E9B"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> – Załącznik nr 2</w:t>
        </w:r>
      </w:hyperlink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hyperlink r:id="rId16" w:history="1">
        <w:r w:rsidRPr="00CA10F5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Opis doświadczenia</w:t>
        </w:r>
        <w:r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 xml:space="preserve"> </w:t>
        </w:r>
        <w:r w:rsidR="0016151E"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 xml:space="preserve"> </w:t>
        </w:r>
        <w:r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>– Załącznik nr 3</w:t>
        </w:r>
      </w:hyperlink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4.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hyperlink r:id="rId17" w:history="1">
        <w:r w:rsidRPr="00CA10F5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 xml:space="preserve">Wykaz osób </w:t>
        </w:r>
        <w:r w:rsidR="0016151E"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 xml:space="preserve"> </w:t>
        </w:r>
        <w:r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>– Załącznik nr 4</w:t>
        </w:r>
      </w:hyperlink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CA10F5" w:rsidRDefault="00257E9B" w:rsidP="00257E9B">
      <w:pPr>
        <w:shd w:val="clear" w:color="auto" w:fill="FFFFFF"/>
        <w:spacing w:before="240" w:after="0" w:line="240" w:lineRule="auto"/>
        <w:ind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CA10F5">
        <w:rPr>
          <w:rFonts w:ascii="Garamond" w:eastAsia="Times New Roman" w:hAnsi="Garamond" w:cs="Times New Roman"/>
          <w:sz w:val="24"/>
          <w:szCs w:val="24"/>
          <w:lang w:eastAsia="pl-PL"/>
        </w:rPr>
        <w:t>5.</w:t>
      </w:r>
      <w:r w:rsidRPr="00CA10F5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hyperlink r:id="rId18" w:history="1">
        <w:r w:rsidRPr="00CA10F5">
          <w:rPr>
            <w:rFonts w:ascii="Garamond" w:eastAsia="Times New Roman" w:hAnsi="Garamond" w:cs="Times New Roman"/>
            <w:b/>
            <w:sz w:val="24"/>
            <w:szCs w:val="24"/>
            <w:lang w:eastAsia="pl-PL"/>
          </w:rPr>
          <w:t>Oświadczenie Wykonawcy</w:t>
        </w:r>
        <w:r w:rsidR="0016151E"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 xml:space="preserve"> </w:t>
        </w:r>
        <w:r w:rsidRPr="00CA10F5">
          <w:rPr>
            <w:rFonts w:ascii="Garamond" w:eastAsia="Times New Roman" w:hAnsi="Garamond" w:cs="Times New Roman"/>
            <w:sz w:val="24"/>
            <w:szCs w:val="24"/>
            <w:lang w:eastAsia="pl-PL"/>
          </w:rPr>
          <w:t xml:space="preserve"> – Załącznik nr 5</w:t>
        </w:r>
      </w:hyperlink>
    </w:p>
    <w:p w:rsidR="00010915" w:rsidRPr="00CA10F5" w:rsidRDefault="005C153C">
      <w:pPr>
        <w:rPr>
          <w:rFonts w:ascii="Garamond" w:hAnsi="Garamond"/>
        </w:rPr>
      </w:pPr>
    </w:p>
    <w:sectPr w:rsidR="00010915" w:rsidRPr="00CA10F5" w:rsidSect="00CA10F5">
      <w:headerReference w:type="default" r:id="rId19"/>
      <w:footerReference w:type="default" r:id="rId2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3C" w:rsidRDefault="005C153C" w:rsidP="00CA10F5">
      <w:pPr>
        <w:spacing w:after="0" w:line="240" w:lineRule="auto"/>
      </w:pPr>
      <w:r>
        <w:separator/>
      </w:r>
    </w:p>
  </w:endnote>
  <w:endnote w:type="continuationSeparator" w:id="0">
    <w:p w:rsidR="005C153C" w:rsidRDefault="005C153C" w:rsidP="00C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CA10F5" w:rsidRDefault="00CA1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3C" w:rsidRDefault="005C153C" w:rsidP="00CA10F5">
      <w:pPr>
        <w:spacing w:after="0" w:line="240" w:lineRule="auto"/>
      </w:pPr>
      <w:r>
        <w:separator/>
      </w:r>
    </w:p>
  </w:footnote>
  <w:footnote w:type="continuationSeparator" w:id="0">
    <w:p w:rsidR="005C153C" w:rsidRDefault="005C153C" w:rsidP="00CA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F5" w:rsidRDefault="00CA10F5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CA10F5" w:rsidRDefault="00CA10F5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1979E324" wp14:editId="740B9DCA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A10F5" w:rsidRDefault="00CA1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450951"/>
    <w:multiLevelType w:val="multilevel"/>
    <w:tmpl w:val="47AE30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18540C4"/>
    <w:multiLevelType w:val="hybridMultilevel"/>
    <w:tmpl w:val="EEF4C2F6"/>
    <w:lvl w:ilvl="0" w:tplc="58FC5576">
      <w:start w:val="1"/>
      <w:numFmt w:val="lowerLetter"/>
      <w:lvlText w:val="%1)"/>
      <w:lvlJc w:val="left"/>
      <w:pPr>
        <w:ind w:left="58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74F35843"/>
    <w:multiLevelType w:val="multilevel"/>
    <w:tmpl w:val="9280C9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9B"/>
    <w:rsid w:val="00022F30"/>
    <w:rsid w:val="001247D8"/>
    <w:rsid w:val="0016151E"/>
    <w:rsid w:val="00257E9B"/>
    <w:rsid w:val="002C7DD6"/>
    <w:rsid w:val="003E7102"/>
    <w:rsid w:val="00402B00"/>
    <w:rsid w:val="00476EBA"/>
    <w:rsid w:val="005C153C"/>
    <w:rsid w:val="005E6B20"/>
    <w:rsid w:val="00607F6F"/>
    <w:rsid w:val="00711FBB"/>
    <w:rsid w:val="009D03CB"/>
    <w:rsid w:val="00B02643"/>
    <w:rsid w:val="00B5318E"/>
    <w:rsid w:val="00C82655"/>
    <w:rsid w:val="00CA10F5"/>
    <w:rsid w:val="00CF2F73"/>
    <w:rsid w:val="00ED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mnich81@gmail.com" TargetMode="External"/><Relationship Id="rId13" Type="http://schemas.openxmlformats.org/officeDocument/2006/relationships/hyperlink" Target="http://www.europartner-akie.pl/images/zapytania/psycholog/zalacznik-nr-1-oferta.doc" TargetMode="External"/><Relationship Id="rId18" Type="http://schemas.openxmlformats.org/officeDocument/2006/relationships/hyperlink" Target="http://www.europartner-akie.pl/images/zapytania/psycholog/Zalacznik-nr-5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uropartner-akie.pl/images/zapytania/psycholog/zalacznik-nr-1-oferta.doc" TargetMode="External"/><Relationship Id="rId17" Type="http://schemas.openxmlformats.org/officeDocument/2006/relationships/hyperlink" Target="http://www.europartner-akie.pl/images/zapytania/psycholog/zalacznik-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artner-akie.pl/images/zapytania/psycholog/zalacznik-nr-3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artner-akie.pl/images/zapytania/psycholog/zalacznik-nr-1-ofert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rtner-akie.pl/images/zapytania/psycholog/Zalacznik-nr-2.doc" TargetMode="External"/><Relationship Id="rId10" Type="http://schemas.openxmlformats.org/officeDocument/2006/relationships/hyperlink" Target="mailto:krzysztof.mnich81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europartner@gmail.com" TargetMode="External"/><Relationship Id="rId14" Type="http://schemas.openxmlformats.org/officeDocument/2006/relationships/hyperlink" Target="http://www.europartner-akie.pl/images/zapytania/psycholog/Zalacznik-nr-2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3008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2018-05-28T07:42:00Z</dcterms:created>
  <dcterms:modified xsi:type="dcterms:W3CDTF">2018-05-30T10:10:00Z</dcterms:modified>
</cp:coreProperties>
</file>